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84466" w14:textId="359F8AE4" w:rsidR="00FB5D93" w:rsidRPr="008F3B6D" w:rsidRDefault="00FB5D93" w:rsidP="00FB5D93">
      <w:pPr>
        <w:rPr>
          <w:b/>
          <w:bCs/>
          <w:sz w:val="28"/>
          <w:szCs w:val="32"/>
        </w:rPr>
      </w:pPr>
      <w:r w:rsidRPr="008F3B6D">
        <w:rPr>
          <w:rFonts w:hint="eastAsia"/>
          <w:b/>
          <w:bCs/>
          <w:sz w:val="28"/>
          <w:szCs w:val="32"/>
        </w:rPr>
        <w:t>第17回和歌山市NPO・ボランティアフェスタ　出展ブース募集要項</w:t>
      </w:r>
    </w:p>
    <w:p w14:paraId="32053899" w14:textId="4CCA7591" w:rsidR="00772A60" w:rsidRDefault="00772A60" w:rsidP="00FB5D93">
      <w:r>
        <w:rPr>
          <w:rFonts w:hint="eastAsia"/>
        </w:rPr>
        <w:t xml:space="preserve">　和歌山市NPO・ボランティア推進協議会を核に、和歌山市内のNPO・ボランティア団体による活動発表とPRの場のひとつとして集合型のイベントを開催します。</w:t>
      </w:r>
    </w:p>
    <w:p w14:paraId="0368CB20" w14:textId="4FB78F77" w:rsidR="00D457E2" w:rsidRDefault="00D457E2" w:rsidP="00D457E2">
      <w:r w:rsidRPr="000D70C4">
        <w:rPr>
          <w:rFonts w:hint="eastAsia"/>
          <w:b/>
          <w:bCs/>
        </w:rPr>
        <w:t>【開催日時】</w:t>
      </w:r>
      <w:r>
        <w:rPr>
          <w:rFonts w:hint="eastAsia"/>
        </w:rPr>
        <w:t>2024年11月24日（日）13:00～15:00（雨天中止）</w:t>
      </w:r>
    </w:p>
    <w:p w14:paraId="66454A16" w14:textId="77777777" w:rsidR="00D457E2" w:rsidRDefault="00D457E2" w:rsidP="00D457E2">
      <w:r w:rsidRPr="000D70C4">
        <w:rPr>
          <w:rFonts w:hint="eastAsia"/>
          <w:b/>
          <w:bCs/>
        </w:rPr>
        <w:t>【場　　所】</w:t>
      </w:r>
      <w:r>
        <w:rPr>
          <w:rFonts w:hint="eastAsia"/>
        </w:rPr>
        <w:t>ガーデンパーク和歌山　屋外広場</w:t>
      </w:r>
    </w:p>
    <w:p w14:paraId="6D9F01F6" w14:textId="6FD4D840" w:rsidR="00D457E2" w:rsidRDefault="00D457E2" w:rsidP="00D457E2">
      <w:r w:rsidRPr="000D70C4">
        <w:rPr>
          <w:rFonts w:hint="eastAsia"/>
          <w:b/>
          <w:bCs/>
        </w:rPr>
        <w:t>【出展方法】</w:t>
      </w:r>
      <w:r>
        <w:rPr>
          <w:rFonts w:hint="eastAsia"/>
        </w:rPr>
        <w:t>ブース出展（15ブース程度を上限）、ステージ出展（出入り含め20分程度、6団体程度を上限）の2種類募集します。両方の出展も可能ですが、上限を超える場合は調整させていただく可能性がありますのでご留意ください。</w:t>
      </w:r>
    </w:p>
    <w:p w14:paraId="684864B2" w14:textId="77777777" w:rsidR="00D457E2" w:rsidRDefault="00D457E2" w:rsidP="00D457E2"/>
    <w:p w14:paraId="4C28A877" w14:textId="7BA44E37" w:rsidR="00D457E2" w:rsidRPr="00D457E2" w:rsidRDefault="00D457E2" w:rsidP="00D457E2">
      <w:pPr>
        <w:rPr>
          <w:b/>
          <w:bCs/>
        </w:rPr>
      </w:pPr>
      <w:r w:rsidRPr="00D457E2">
        <w:rPr>
          <w:rFonts w:hint="eastAsia"/>
          <w:b/>
          <w:bCs/>
        </w:rPr>
        <w:t xml:space="preserve">　両方に共通するご留意事項</w:t>
      </w:r>
    </w:p>
    <w:p w14:paraId="1022D67D" w14:textId="60CA75AA" w:rsidR="00D457E2" w:rsidRDefault="00D457E2" w:rsidP="00D457E2">
      <w:pPr>
        <w:pStyle w:val="a9"/>
        <w:numPr>
          <w:ilvl w:val="1"/>
          <w:numId w:val="1"/>
        </w:numPr>
      </w:pPr>
      <w:r>
        <w:rPr>
          <w:rFonts w:hint="eastAsia"/>
        </w:rPr>
        <w:t>出展はNPO・ボランティア団体等、非営利活動をおこなう団体</w:t>
      </w:r>
      <w:r w:rsidR="00605086">
        <w:rPr>
          <w:rFonts w:hint="eastAsia"/>
        </w:rPr>
        <w:t>で、和歌山市NPO・ボランティア推進協議会に登録されている団体</w:t>
      </w:r>
      <w:r>
        <w:rPr>
          <w:rFonts w:hint="eastAsia"/>
        </w:rPr>
        <w:t>に限ります</w:t>
      </w:r>
      <w:r w:rsidR="00605086">
        <w:rPr>
          <w:rFonts w:hint="eastAsia"/>
        </w:rPr>
        <w:t>（出展を契機とした新規登録も受け付けます。）</w:t>
      </w:r>
      <w:r>
        <w:rPr>
          <w:rFonts w:hint="eastAsia"/>
        </w:rPr>
        <w:t>。</w:t>
      </w:r>
    </w:p>
    <w:p w14:paraId="238B22B3" w14:textId="53790244" w:rsidR="00D457E2" w:rsidRDefault="00D457E2" w:rsidP="00D457E2">
      <w:pPr>
        <w:pStyle w:val="a9"/>
        <w:numPr>
          <w:ilvl w:val="1"/>
          <w:numId w:val="1"/>
        </w:numPr>
      </w:pPr>
      <w:r>
        <w:rPr>
          <w:rFonts w:hint="eastAsia"/>
        </w:rPr>
        <w:t>出展は無料で、11時から準備可能。会場全体の設営撤去のお手伝いもいただけると幸いです。</w:t>
      </w:r>
    </w:p>
    <w:p w14:paraId="132F120F" w14:textId="44FD38F3" w:rsidR="00D457E2" w:rsidRDefault="00D457E2" w:rsidP="00D457E2">
      <w:pPr>
        <w:pStyle w:val="a9"/>
        <w:numPr>
          <w:ilvl w:val="1"/>
          <w:numId w:val="1"/>
        </w:numPr>
      </w:pPr>
      <w:r>
        <w:rPr>
          <w:rFonts w:hint="eastAsia"/>
        </w:rPr>
        <w:t>更衣</w:t>
      </w:r>
      <w:r w:rsidR="0091452E">
        <w:rPr>
          <w:rFonts w:hint="eastAsia"/>
        </w:rPr>
        <w:t>できる場所</w:t>
      </w:r>
      <w:r w:rsidR="00843ABB">
        <w:rPr>
          <w:rFonts w:hint="eastAsia"/>
        </w:rPr>
        <w:t>の設置</w:t>
      </w:r>
      <w:r w:rsidR="0091452E">
        <w:rPr>
          <w:rFonts w:hint="eastAsia"/>
        </w:rPr>
        <w:t>は</w:t>
      </w:r>
      <w:r w:rsidR="00843ABB">
        <w:rPr>
          <w:rFonts w:hint="eastAsia"/>
        </w:rPr>
        <w:t>現在のところ未定です</w:t>
      </w:r>
      <w:r w:rsidR="0091452E">
        <w:rPr>
          <w:rFonts w:hint="eastAsia"/>
        </w:rPr>
        <w:t>（</w:t>
      </w:r>
      <w:r w:rsidR="00605086">
        <w:rPr>
          <w:rFonts w:hint="eastAsia"/>
        </w:rPr>
        <w:t>現在</w:t>
      </w:r>
      <w:r w:rsidR="00316382">
        <w:rPr>
          <w:rFonts w:hint="eastAsia"/>
        </w:rPr>
        <w:t>調整中</w:t>
      </w:r>
      <w:r w:rsidR="00605086">
        <w:rPr>
          <w:rFonts w:hint="eastAsia"/>
        </w:rPr>
        <w:t>です</w:t>
      </w:r>
      <w:r w:rsidR="0091452E">
        <w:rPr>
          <w:rFonts w:hint="eastAsia"/>
        </w:rPr>
        <w:t>）</w:t>
      </w:r>
      <w:r>
        <w:rPr>
          <w:rFonts w:hint="eastAsia"/>
        </w:rPr>
        <w:t>。</w:t>
      </w:r>
    </w:p>
    <w:p w14:paraId="553320F9" w14:textId="094CC751" w:rsidR="00D457E2" w:rsidRDefault="00D457E2" w:rsidP="00D457E2">
      <w:pPr>
        <w:pStyle w:val="a9"/>
        <w:numPr>
          <w:ilvl w:val="1"/>
          <w:numId w:val="1"/>
        </w:numPr>
      </w:pPr>
      <w:r>
        <w:rPr>
          <w:rFonts w:hint="eastAsia"/>
        </w:rPr>
        <w:t>雨天時、もしくは雨天が見込まれる場合は中止します。朝9時に態度決定予定。</w:t>
      </w:r>
    </w:p>
    <w:p w14:paraId="1A98C3C0" w14:textId="0C635E40" w:rsidR="00605086" w:rsidRDefault="00605086" w:rsidP="00D457E2">
      <w:pPr>
        <w:pStyle w:val="a9"/>
        <w:numPr>
          <w:ilvl w:val="1"/>
          <w:numId w:val="1"/>
        </w:numPr>
      </w:pPr>
      <w:r>
        <w:rPr>
          <w:rFonts w:hint="eastAsia"/>
        </w:rPr>
        <w:t>宗教活動・政治活動</w:t>
      </w:r>
      <w:r w:rsidR="00404D63">
        <w:rPr>
          <w:rFonts w:hint="eastAsia"/>
        </w:rPr>
        <w:t>、公序良俗に反する活動、その他主催者が</w:t>
      </w:r>
      <w:r w:rsidR="00845BB3">
        <w:rPr>
          <w:rFonts w:hint="eastAsia"/>
        </w:rPr>
        <w:t>不適切と判断する</w:t>
      </w:r>
      <w:r w:rsidR="00404D63">
        <w:rPr>
          <w:rFonts w:hint="eastAsia"/>
        </w:rPr>
        <w:t>出展</w:t>
      </w:r>
      <w:r>
        <w:rPr>
          <w:rFonts w:hint="eastAsia"/>
        </w:rPr>
        <w:t>はできません。</w:t>
      </w:r>
    </w:p>
    <w:p w14:paraId="2A29BCC2" w14:textId="675EAF06" w:rsidR="00D457E2" w:rsidRDefault="00D457E2" w:rsidP="00D457E2"/>
    <w:p w14:paraId="6CA0E865" w14:textId="63166B95" w:rsidR="00D457E2" w:rsidRPr="00D457E2" w:rsidRDefault="00D457E2" w:rsidP="00D457E2">
      <w:pPr>
        <w:rPr>
          <w:b/>
          <w:bCs/>
        </w:rPr>
      </w:pPr>
      <w:r w:rsidRPr="00D457E2">
        <w:rPr>
          <w:rFonts w:hint="eastAsia"/>
          <w:b/>
          <w:bCs/>
        </w:rPr>
        <w:t xml:space="preserve">　ブースに関して</w:t>
      </w:r>
    </w:p>
    <w:p w14:paraId="630EA06A" w14:textId="2F65487C" w:rsidR="00D457E2" w:rsidRDefault="00D457E2" w:rsidP="00D457E2">
      <w:pPr>
        <w:pStyle w:val="a9"/>
        <w:numPr>
          <w:ilvl w:val="1"/>
          <w:numId w:val="1"/>
        </w:numPr>
      </w:pPr>
      <w:r>
        <w:rPr>
          <w:rFonts w:hint="eastAsia"/>
        </w:rPr>
        <w:t>主催者からは1ブースにつき長机（180×45cm想定）1台を準備します。それ以外は各団体でご用意ください。タープなどをお持ちの方は設置可能です。</w:t>
      </w:r>
    </w:p>
    <w:p w14:paraId="54001B1F" w14:textId="5092535D" w:rsidR="00D457E2" w:rsidRDefault="00D457E2" w:rsidP="00D457E2">
      <w:pPr>
        <w:pStyle w:val="a9"/>
        <w:numPr>
          <w:ilvl w:val="1"/>
          <w:numId w:val="1"/>
        </w:numPr>
      </w:pPr>
      <w:r>
        <w:rPr>
          <w:rFonts w:hint="eastAsia"/>
        </w:rPr>
        <w:t>電気を使用する場合は必ず事前にお知らせください。</w:t>
      </w:r>
      <w:r w:rsidR="009D46FC">
        <w:rPr>
          <w:rFonts w:hint="eastAsia"/>
        </w:rPr>
        <w:t>また、延長コードをご持参ください。なお、</w:t>
      </w:r>
      <w:r w:rsidR="000D70C4">
        <w:rPr>
          <w:rFonts w:hint="eastAsia"/>
        </w:rPr>
        <w:t>電力</w:t>
      </w:r>
      <w:r w:rsidR="009D46FC">
        <w:rPr>
          <w:rFonts w:hint="eastAsia"/>
        </w:rPr>
        <w:t>容</w:t>
      </w:r>
      <w:r w:rsidR="000D70C4">
        <w:rPr>
          <w:rFonts w:hint="eastAsia"/>
        </w:rPr>
        <w:t>量</w:t>
      </w:r>
      <w:r w:rsidR="009D46FC">
        <w:rPr>
          <w:rFonts w:hint="eastAsia"/>
        </w:rPr>
        <w:t>の都合上、</w:t>
      </w:r>
      <w:r w:rsidR="000D70C4">
        <w:rPr>
          <w:rFonts w:hint="eastAsia"/>
        </w:rPr>
        <w:t>消費電力の大きな機器のお持ち込みはお断りすることがあります。</w:t>
      </w:r>
    </w:p>
    <w:p w14:paraId="161C6683" w14:textId="2865723B" w:rsidR="00D457E2" w:rsidRDefault="00D457E2" w:rsidP="00D457E2">
      <w:pPr>
        <w:pStyle w:val="a9"/>
        <w:numPr>
          <w:ilvl w:val="1"/>
          <w:numId w:val="1"/>
        </w:numPr>
      </w:pPr>
      <w:r>
        <w:rPr>
          <w:rFonts w:hint="eastAsia"/>
        </w:rPr>
        <w:t>飲食ブース、火気を使用するブースは出展できません。</w:t>
      </w:r>
    </w:p>
    <w:p w14:paraId="070D73C0" w14:textId="17BC2EC8" w:rsidR="000D70C4" w:rsidRDefault="000D70C4" w:rsidP="00D457E2">
      <w:pPr>
        <w:pStyle w:val="a9"/>
        <w:numPr>
          <w:ilvl w:val="1"/>
          <w:numId w:val="1"/>
        </w:numPr>
      </w:pPr>
      <w:r>
        <w:rPr>
          <w:rFonts w:hint="eastAsia"/>
        </w:rPr>
        <w:t>販売は実費程度のものであれば可能です</w:t>
      </w:r>
      <w:r w:rsidR="009D46FC">
        <w:rPr>
          <w:rFonts w:hint="eastAsia"/>
        </w:rPr>
        <w:t>が、</w:t>
      </w:r>
      <w:r>
        <w:rPr>
          <w:rFonts w:hint="eastAsia"/>
        </w:rPr>
        <w:t>飲食が可能なものの取り扱いはできません。</w:t>
      </w:r>
    </w:p>
    <w:p w14:paraId="26CDF137" w14:textId="41951E17" w:rsidR="000D70C4" w:rsidRDefault="000D70C4" w:rsidP="00D457E2">
      <w:pPr>
        <w:pStyle w:val="a9"/>
        <w:numPr>
          <w:ilvl w:val="1"/>
          <w:numId w:val="1"/>
        </w:numPr>
      </w:pPr>
      <w:r>
        <w:rPr>
          <w:rFonts w:hint="eastAsia"/>
        </w:rPr>
        <w:t>募金は使途の明示をいただくことを条件に可能です。</w:t>
      </w:r>
    </w:p>
    <w:p w14:paraId="6DD15FA8" w14:textId="0450736C" w:rsidR="00D457E2" w:rsidRPr="000D70C4" w:rsidRDefault="000D70C4" w:rsidP="00D457E2">
      <w:pPr>
        <w:pStyle w:val="a9"/>
        <w:numPr>
          <w:ilvl w:val="1"/>
          <w:numId w:val="1"/>
        </w:numPr>
      </w:pPr>
      <w:r>
        <w:rPr>
          <w:rFonts w:hint="eastAsia"/>
        </w:rPr>
        <w:t>電気を使用するブースを優先的に配置する必要があるため、出展場所は指定できません。ご了承ください。</w:t>
      </w:r>
    </w:p>
    <w:p w14:paraId="1B09FF56" w14:textId="676E30A3" w:rsidR="00772A60" w:rsidRDefault="00772A60" w:rsidP="000D70C4"/>
    <w:p w14:paraId="55DB7EEA" w14:textId="0320DB75" w:rsidR="000D70C4" w:rsidRPr="000D70C4" w:rsidRDefault="000D70C4" w:rsidP="000D70C4">
      <w:pPr>
        <w:rPr>
          <w:b/>
          <w:bCs/>
        </w:rPr>
      </w:pPr>
      <w:r>
        <w:rPr>
          <w:rFonts w:hint="eastAsia"/>
        </w:rPr>
        <w:t xml:space="preserve">　</w:t>
      </w:r>
      <w:r w:rsidRPr="000D70C4">
        <w:rPr>
          <w:rFonts w:hint="eastAsia"/>
          <w:b/>
          <w:bCs/>
        </w:rPr>
        <w:t>ステージに関して</w:t>
      </w:r>
    </w:p>
    <w:p w14:paraId="0DFD6A44" w14:textId="50AB6849" w:rsidR="000D70C4" w:rsidRDefault="000D70C4" w:rsidP="000D70C4">
      <w:pPr>
        <w:pStyle w:val="a9"/>
        <w:numPr>
          <w:ilvl w:val="1"/>
          <w:numId w:val="1"/>
        </w:numPr>
      </w:pPr>
      <w:r>
        <w:rPr>
          <w:rFonts w:hint="eastAsia"/>
        </w:rPr>
        <w:t>音響を使用することができますが、主催者で準備するのはPA・有線マイク1本です。マイクスタンドはありません。</w:t>
      </w:r>
    </w:p>
    <w:p w14:paraId="7469CFDD" w14:textId="0315987B" w:rsidR="000D70C4" w:rsidRDefault="000D70C4" w:rsidP="000D70C4">
      <w:pPr>
        <w:pStyle w:val="a9"/>
        <w:numPr>
          <w:ilvl w:val="1"/>
          <w:numId w:val="1"/>
        </w:numPr>
      </w:pPr>
      <w:r>
        <w:rPr>
          <w:rFonts w:hint="eastAsia"/>
        </w:rPr>
        <w:t>BGMを使用する場合はプレイヤー、プレイヤーとPAをつなぐプラグをご用意ください。ミニプラグ（3.5mm）もしくはオーディオケーブル（RCAタイプ白・赤色のもの）が対応します。</w:t>
      </w:r>
    </w:p>
    <w:p w14:paraId="205040BC" w14:textId="06C20E63" w:rsidR="000D70C4" w:rsidRPr="002F0901" w:rsidRDefault="000D70C4" w:rsidP="000D70C4">
      <w:pPr>
        <w:rPr>
          <w:b/>
          <w:bCs/>
        </w:rPr>
      </w:pPr>
      <w:r w:rsidRPr="002F0901">
        <w:rPr>
          <w:rFonts w:hint="eastAsia"/>
          <w:b/>
          <w:bCs/>
        </w:rPr>
        <w:lastRenderedPageBreak/>
        <w:t xml:space="preserve">第17回和歌山市NPO・ボランティアフェスタ　</w:t>
      </w:r>
      <w:r>
        <w:rPr>
          <w:rFonts w:hint="eastAsia"/>
          <w:b/>
          <w:bCs/>
        </w:rPr>
        <w:t>出展申し込み用紙</w:t>
      </w:r>
    </w:p>
    <w:p w14:paraId="0F613C3A" w14:textId="77777777" w:rsidR="000D70C4" w:rsidRPr="000D70C4" w:rsidRDefault="000D70C4" w:rsidP="000D70C4"/>
    <w:tbl>
      <w:tblPr>
        <w:tblStyle w:val="ae"/>
        <w:tblW w:w="0" w:type="auto"/>
        <w:tblLook w:val="04A0" w:firstRow="1" w:lastRow="0" w:firstColumn="1" w:lastColumn="0" w:noHBand="0" w:noVBand="1"/>
      </w:tblPr>
      <w:tblGrid>
        <w:gridCol w:w="1838"/>
        <w:gridCol w:w="7790"/>
      </w:tblGrid>
      <w:tr w:rsidR="00772A60" w14:paraId="09B62715" w14:textId="77777777" w:rsidTr="000D70C4">
        <w:trPr>
          <w:trHeight w:val="591"/>
        </w:trPr>
        <w:tc>
          <w:tcPr>
            <w:tcW w:w="1838" w:type="dxa"/>
            <w:vAlign w:val="center"/>
          </w:tcPr>
          <w:p w14:paraId="3ABC1451" w14:textId="5855F673" w:rsidR="00772A60" w:rsidRPr="00772A60" w:rsidRDefault="00772A60" w:rsidP="00772A60">
            <w:pPr>
              <w:spacing w:line="360" w:lineRule="exact"/>
              <w:rPr>
                <w:b/>
                <w:bCs/>
              </w:rPr>
            </w:pPr>
            <w:r w:rsidRPr="00772A60">
              <w:rPr>
                <w:rFonts w:hint="eastAsia"/>
                <w:b/>
                <w:bCs/>
              </w:rPr>
              <w:t>団体名</w:t>
            </w:r>
          </w:p>
        </w:tc>
        <w:tc>
          <w:tcPr>
            <w:tcW w:w="7790" w:type="dxa"/>
            <w:vAlign w:val="center"/>
          </w:tcPr>
          <w:p w14:paraId="5C642A43" w14:textId="03BB8E12" w:rsidR="00772A60" w:rsidRDefault="00772A60" w:rsidP="000D70C4">
            <w:pPr>
              <w:spacing w:line="360" w:lineRule="exact"/>
            </w:pPr>
          </w:p>
        </w:tc>
      </w:tr>
      <w:tr w:rsidR="00772A60" w14:paraId="1C0DACEF" w14:textId="77777777" w:rsidTr="000D70C4">
        <w:trPr>
          <w:trHeight w:val="557"/>
        </w:trPr>
        <w:tc>
          <w:tcPr>
            <w:tcW w:w="1838" w:type="dxa"/>
            <w:vAlign w:val="center"/>
          </w:tcPr>
          <w:p w14:paraId="2C0602D5" w14:textId="16147355" w:rsidR="00772A60" w:rsidRPr="00772A60" w:rsidRDefault="00772A60" w:rsidP="00772A60">
            <w:pPr>
              <w:spacing w:line="360" w:lineRule="exact"/>
              <w:rPr>
                <w:b/>
                <w:bCs/>
              </w:rPr>
            </w:pPr>
            <w:r w:rsidRPr="00772A60">
              <w:rPr>
                <w:rFonts w:hint="eastAsia"/>
                <w:b/>
                <w:bCs/>
              </w:rPr>
              <w:t>代表者名</w:t>
            </w:r>
          </w:p>
        </w:tc>
        <w:tc>
          <w:tcPr>
            <w:tcW w:w="7790" w:type="dxa"/>
            <w:vAlign w:val="center"/>
          </w:tcPr>
          <w:p w14:paraId="7DA773AD" w14:textId="67B6986E" w:rsidR="00772A60" w:rsidRDefault="00772A60" w:rsidP="000D70C4">
            <w:pPr>
              <w:spacing w:line="360" w:lineRule="exact"/>
            </w:pPr>
          </w:p>
        </w:tc>
      </w:tr>
      <w:tr w:rsidR="00772A60" w14:paraId="563D4AFB" w14:textId="77777777" w:rsidTr="000D70C4">
        <w:trPr>
          <w:trHeight w:val="557"/>
        </w:trPr>
        <w:tc>
          <w:tcPr>
            <w:tcW w:w="1838" w:type="dxa"/>
            <w:vAlign w:val="center"/>
          </w:tcPr>
          <w:p w14:paraId="5F385484" w14:textId="2897B7C5" w:rsidR="00772A60" w:rsidRPr="00772A60" w:rsidRDefault="00772A60" w:rsidP="00772A60">
            <w:pPr>
              <w:spacing w:line="360" w:lineRule="exact"/>
              <w:rPr>
                <w:b/>
                <w:bCs/>
              </w:rPr>
            </w:pPr>
            <w:r w:rsidRPr="00772A60">
              <w:rPr>
                <w:rFonts w:hint="eastAsia"/>
                <w:b/>
                <w:bCs/>
              </w:rPr>
              <w:t>電話番号</w:t>
            </w:r>
          </w:p>
        </w:tc>
        <w:tc>
          <w:tcPr>
            <w:tcW w:w="7790" w:type="dxa"/>
            <w:vAlign w:val="center"/>
          </w:tcPr>
          <w:p w14:paraId="0F0F3A53" w14:textId="18AE4F39" w:rsidR="00772A60" w:rsidRDefault="00772A60" w:rsidP="000D70C4">
            <w:pPr>
              <w:spacing w:line="360" w:lineRule="exact"/>
            </w:pPr>
          </w:p>
        </w:tc>
      </w:tr>
      <w:tr w:rsidR="00772A60" w14:paraId="480C89CC" w14:textId="77777777" w:rsidTr="000D70C4">
        <w:trPr>
          <w:trHeight w:val="557"/>
        </w:trPr>
        <w:tc>
          <w:tcPr>
            <w:tcW w:w="1838" w:type="dxa"/>
            <w:vAlign w:val="center"/>
          </w:tcPr>
          <w:p w14:paraId="07429408" w14:textId="0DE2B265" w:rsidR="00772A60" w:rsidRPr="00772A60" w:rsidRDefault="00772A60" w:rsidP="00772A60">
            <w:pPr>
              <w:spacing w:line="360" w:lineRule="exact"/>
              <w:rPr>
                <w:b/>
                <w:bCs/>
              </w:rPr>
            </w:pPr>
            <w:r w:rsidRPr="00772A60">
              <w:rPr>
                <w:rFonts w:hint="eastAsia"/>
                <w:b/>
                <w:bCs/>
              </w:rPr>
              <w:t>メール</w:t>
            </w:r>
          </w:p>
        </w:tc>
        <w:tc>
          <w:tcPr>
            <w:tcW w:w="7790" w:type="dxa"/>
            <w:vAlign w:val="center"/>
          </w:tcPr>
          <w:p w14:paraId="2035B925" w14:textId="71DF1550" w:rsidR="00772A60" w:rsidRDefault="00772A60" w:rsidP="000D70C4">
            <w:pPr>
              <w:spacing w:line="360" w:lineRule="exact"/>
            </w:pPr>
          </w:p>
        </w:tc>
      </w:tr>
      <w:tr w:rsidR="00772A60" w14:paraId="15F1ADB8" w14:textId="77777777" w:rsidTr="009E1BD6">
        <w:trPr>
          <w:trHeight w:val="557"/>
        </w:trPr>
        <w:tc>
          <w:tcPr>
            <w:tcW w:w="1838" w:type="dxa"/>
            <w:vAlign w:val="center"/>
          </w:tcPr>
          <w:p w14:paraId="338A802E" w14:textId="142CB9D7" w:rsidR="00772A60" w:rsidRPr="00772A60" w:rsidRDefault="00772A60" w:rsidP="00772A60">
            <w:pPr>
              <w:spacing w:line="360" w:lineRule="exact"/>
              <w:rPr>
                <w:b/>
                <w:bCs/>
              </w:rPr>
            </w:pPr>
            <w:r w:rsidRPr="00772A60">
              <w:rPr>
                <w:rFonts w:hint="eastAsia"/>
                <w:b/>
                <w:bCs/>
              </w:rPr>
              <w:t>出展形態</w:t>
            </w:r>
          </w:p>
        </w:tc>
        <w:tc>
          <w:tcPr>
            <w:tcW w:w="7790" w:type="dxa"/>
            <w:vAlign w:val="center"/>
          </w:tcPr>
          <w:p w14:paraId="6364327C" w14:textId="24098CB1" w:rsidR="00772A60" w:rsidRDefault="00772A60" w:rsidP="009E1BD6">
            <w:pPr>
              <w:spacing w:line="360" w:lineRule="exact"/>
            </w:pPr>
            <w:r>
              <w:rPr>
                <w:rFonts w:hint="eastAsia"/>
              </w:rPr>
              <w:t>ステージ　・　ブース　　（あてはまるほうに○を。両方も可）</w:t>
            </w:r>
          </w:p>
        </w:tc>
      </w:tr>
      <w:tr w:rsidR="00772A60" w14:paraId="47D3037E" w14:textId="77777777" w:rsidTr="00D457E2">
        <w:trPr>
          <w:trHeight w:val="1601"/>
        </w:trPr>
        <w:tc>
          <w:tcPr>
            <w:tcW w:w="1838" w:type="dxa"/>
            <w:vAlign w:val="center"/>
          </w:tcPr>
          <w:p w14:paraId="52E19A7F" w14:textId="77777777" w:rsidR="00772A60" w:rsidRPr="00772A60" w:rsidRDefault="00772A60" w:rsidP="00772A60">
            <w:pPr>
              <w:spacing w:line="360" w:lineRule="exact"/>
              <w:rPr>
                <w:b/>
                <w:bCs/>
              </w:rPr>
            </w:pPr>
            <w:r w:rsidRPr="00772A60">
              <w:rPr>
                <w:rFonts w:hint="eastAsia"/>
                <w:b/>
                <w:bCs/>
              </w:rPr>
              <w:t>出展内容</w:t>
            </w:r>
          </w:p>
          <w:p w14:paraId="240F3875" w14:textId="094554DF" w:rsidR="00772A60" w:rsidRPr="00772A60" w:rsidRDefault="00772A60" w:rsidP="00772A60">
            <w:pPr>
              <w:spacing w:line="360" w:lineRule="exact"/>
            </w:pPr>
            <w:r w:rsidRPr="00772A60">
              <w:rPr>
                <w:rFonts w:hint="eastAsia"/>
              </w:rPr>
              <w:t>広く来場者に楽しんでいただける内容に</w:t>
            </w:r>
          </w:p>
        </w:tc>
        <w:tc>
          <w:tcPr>
            <w:tcW w:w="7790" w:type="dxa"/>
          </w:tcPr>
          <w:p w14:paraId="76F59E9E" w14:textId="0F3BC7E4" w:rsidR="00772A60" w:rsidRDefault="00772A60" w:rsidP="00772A60">
            <w:pPr>
              <w:spacing w:line="360" w:lineRule="exact"/>
            </w:pPr>
          </w:p>
        </w:tc>
      </w:tr>
      <w:tr w:rsidR="00772A60" w14:paraId="6227A8E5" w14:textId="77777777" w:rsidTr="00772A60">
        <w:trPr>
          <w:trHeight w:val="557"/>
        </w:trPr>
        <w:tc>
          <w:tcPr>
            <w:tcW w:w="1838" w:type="dxa"/>
            <w:vAlign w:val="center"/>
          </w:tcPr>
          <w:p w14:paraId="0FAC8081" w14:textId="777E3C73" w:rsidR="00772A60" w:rsidRPr="00772A60" w:rsidRDefault="00772A60" w:rsidP="00772A60">
            <w:pPr>
              <w:spacing w:line="360" w:lineRule="exact"/>
              <w:rPr>
                <w:b/>
                <w:bCs/>
              </w:rPr>
            </w:pPr>
            <w:r w:rsidRPr="00772A60">
              <w:rPr>
                <w:rFonts w:hint="eastAsia"/>
                <w:b/>
                <w:bCs/>
              </w:rPr>
              <w:t>電気使用の有無</w:t>
            </w:r>
          </w:p>
        </w:tc>
        <w:tc>
          <w:tcPr>
            <w:tcW w:w="7790" w:type="dxa"/>
          </w:tcPr>
          <w:p w14:paraId="643E9907" w14:textId="1F9AF89C" w:rsidR="00772A60" w:rsidRDefault="00772A60" w:rsidP="00772A60">
            <w:pPr>
              <w:spacing w:line="360" w:lineRule="exact"/>
            </w:pPr>
          </w:p>
          <w:p w14:paraId="16B13EE0" w14:textId="5DACF6D3" w:rsidR="00772A60" w:rsidRDefault="00772A60" w:rsidP="00772A60">
            <w:pPr>
              <w:spacing w:line="360" w:lineRule="exact"/>
            </w:pPr>
          </w:p>
          <w:p w14:paraId="56E1E880" w14:textId="47BA23DC" w:rsidR="00772A60" w:rsidRDefault="00772A60" w:rsidP="00772A60">
            <w:pPr>
              <w:spacing w:line="360" w:lineRule="exact"/>
            </w:pPr>
            <w:r>
              <w:rPr>
                <w:rFonts w:hint="eastAsia"/>
              </w:rPr>
              <w:t>予定している機器とその台数、予想電力量をご記入ください</w:t>
            </w:r>
          </w:p>
          <w:p w14:paraId="67CA979F" w14:textId="7CC89B1B" w:rsidR="00772A60" w:rsidRDefault="00772A60" w:rsidP="00772A60">
            <w:pPr>
              <w:spacing w:line="360" w:lineRule="exact"/>
            </w:pPr>
            <w:r>
              <w:rPr>
                <w:rFonts w:hint="eastAsia"/>
              </w:rPr>
              <w:t>（容量の都合によりご期待に沿えない場合があります）</w:t>
            </w:r>
          </w:p>
        </w:tc>
      </w:tr>
      <w:tr w:rsidR="00772A60" w14:paraId="17986FD2" w14:textId="77777777" w:rsidTr="00772A60">
        <w:trPr>
          <w:trHeight w:val="1417"/>
        </w:trPr>
        <w:tc>
          <w:tcPr>
            <w:tcW w:w="1838" w:type="dxa"/>
            <w:vAlign w:val="center"/>
          </w:tcPr>
          <w:p w14:paraId="5743F1F4" w14:textId="77777777" w:rsidR="00772A60" w:rsidRDefault="00772A60" w:rsidP="00772A60">
            <w:pPr>
              <w:spacing w:line="360" w:lineRule="exact"/>
              <w:rPr>
                <w:b/>
                <w:bCs/>
              </w:rPr>
            </w:pPr>
            <w:r>
              <w:rPr>
                <w:rFonts w:hint="eastAsia"/>
                <w:b/>
                <w:bCs/>
              </w:rPr>
              <w:t>ステージの場合</w:t>
            </w:r>
          </w:p>
          <w:p w14:paraId="23EFD6AA" w14:textId="390515C1" w:rsidR="00772A60" w:rsidRPr="00772A60" w:rsidRDefault="00772A60" w:rsidP="00772A60">
            <w:pPr>
              <w:spacing w:line="360" w:lineRule="exact"/>
              <w:rPr>
                <w:b/>
                <w:bCs/>
              </w:rPr>
            </w:pPr>
            <w:r>
              <w:rPr>
                <w:rFonts w:hint="eastAsia"/>
                <w:b/>
                <w:bCs/>
              </w:rPr>
              <w:t>音響の使用方法</w:t>
            </w:r>
          </w:p>
        </w:tc>
        <w:tc>
          <w:tcPr>
            <w:tcW w:w="7790" w:type="dxa"/>
          </w:tcPr>
          <w:p w14:paraId="62CE189D" w14:textId="51D89116" w:rsidR="00772A60" w:rsidRDefault="00772A60" w:rsidP="00772A60">
            <w:pPr>
              <w:spacing w:line="360" w:lineRule="exact"/>
            </w:pPr>
          </w:p>
          <w:p w14:paraId="1E59B947" w14:textId="28E753C4" w:rsidR="009E1BD6" w:rsidRDefault="009E1BD6" w:rsidP="00772A60">
            <w:pPr>
              <w:spacing w:line="360" w:lineRule="exact"/>
            </w:pPr>
          </w:p>
          <w:p w14:paraId="430AFCFE" w14:textId="3EC1ACB7" w:rsidR="00772A60" w:rsidRDefault="00772A60" w:rsidP="00772A60">
            <w:pPr>
              <w:spacing w:line="360" w:lineRule="exact"/>
            </w:pPr>
            <w:r>
              <w:rPr>
                <w:rFonts w:hint="eastAsia"/>
              </w:rPr>
              <w:t>音源を利用される場合、再生する機器をお知らせください。アンプの仕様により、代替手段をお願いすることがあります。</w:t>
            </w:r>
          </w:p>
        </w:tc>
      </w:tr>
    </w:tbl>
    <w:p w14:paraId="43268247" w14:textId="689E8406" w:rsidR="001C5EEE" w:rsidRDefault="001C5EEE" w:rsidP="00224EDC">
      <w:pPr>
        <w:ind w:firstLineChars="100" w:firstLine="210"/>
      </w:pPr>
      <w:r>
        <w:rPr>
          <w:rFonts w:hint="eastAsia"/>
        </w:rPr>
        <w:t>申し込み締め切り：9月30日（必着）申し込み多数の場合は抽選により決定します。</w:t>
      </w:r>
    </w:p>
    <w:p w14:paraId="7BD7A176" w14:textId="73FAAEE5" w:rsidR="004F7BD6" w:rsidRDefault="004F7BD6" w:rsidP="00224EDC">
      <w:pPr>
        <w:ind w:firstLineChars="100" w:firstLine="210"/>
      </w:pPr>
      <w:r>
        <w:rPr>
          <w:rFonts w:hint="eastAsia"/>
        </w:rPr>
        <w:t>申し込み先：</w:t>
      </w:r>
      <w:r w:rsidR="00224EDC">
        <w:rPr>
          <w:rFonts w:hint="eastAsia"/>
        </w:rPr>
        <w:t>和歌山市NPO・ボランティア推進協議会　フェスタ担当　志場（和歌山県NPOサポートセンター内　tama@wnc.jp　FAX 073-435-5425）</w:t>
      </w:r>
    </w:p>
    <w:p w14:paraId="6D4AD5FA" w14:textId="2BE08025" w:rsidR="00265718" w:rsidRDefault="00265718" w:rsidP="00224EDC">
      <w:pPr>
        <w:ind w:firstLineChars="100" w:firstLine="210"/>
      </w:pPr>
    </w:p>
    <w:p w14:paraId="70A5573D" w14:textId="003047D8" w:rsidR="00265718" w:rsidRDefault="00265718" w:rsidP="00224EDC">
      <w:pPr>
        <w:ind w:firstLineChars="100" w:firstLine="210"/>
      </w:pPr>
      <w:r>
        <w:rPr>
          <w:rFonts w:hint="eastAsia"/>
        </w:rPr>
        <w:t>この募集要項の電子データはこちらにアップしています。</w:t>
      </w:r>
    </w:p>
    <w:p w14:paraId="4B671B18" w14:textId="5C39D8C9" w:rsidR="00265718" w:rsidRDefault="00312FF5" w:rsidP="00224EDC">
      <w:pPr>
        <w:ind w:firstLineChars="100" w:firstLine="210"/>
      </w:pPr>
      <w:r>
        <w:rPr>
          <w:noProof/>
        </w:rPr>
        <w:drawing>
          <wp:anchor distT="0" distB="0" distL="114300" distR="114300" simplePos="0" relativeHeight="251658240" behindDoc="0" locked="0" layoutInCell="1" allowOverlap="1" wp14:anchorId="02EE6099" wp14:editId="5B9DEBF3">
            <wp:simplePos x="0" y="0"/>
            <wp:positionH relativeFrom="column">
              <wp:posOffset>125730</wp:posOffset>
            </wp:positionH>
            <wp:positionV relativeFrom="paragraph">
              <wp:posOffset>302260</wp:posOffset>
            </wp:positionV>
            <wp:extent cx="1173480" cy="1173480"/>
            <wp:effectExtent l="0" t="0" r="7620" b="7620"/>
            <wp:wrapSquare wrapText="bothSides"/>
            <wp:docPr id="1040832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anchor>
        </w:drawing>
      </w:r>
      <w:r w:rsidR="009F0E29" w:rsidRPr="009F0E29">
        <w:t>https://wnc.jp/events/15168</w:t>
      </w:r>
    </w:p>
    <w:sectPr w:rsidR="00265718" w:rsidSect="007F523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F3F94" w14:textId="77777777" w:rsidR="00493B28" w:rsidRDefault="00493B28" w:rsidP="002F0901">
      <w:pPr>
        <w:spacing w:line="240" w:lineRule="auto"/>
      </w:pPr>
      <w:r>
        <w:separator/>
      </w:r>
    </w:p>
  </w:endnote>
  <w:endnote w:type="continuationSeparator" w:id="0">
    <w:p w14:paraId="41704911" w14:textId="77777777" w:rsidR="00493B28" w:rsidRDefault="00493B28" w:rsidP="002F0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FB078" w14:textId="77777777" w:rsidR="00493B28" w:rsidRDefault="00493B28" w:rsidP="002F0901">
      <w:pPr>
        <w:spacing w:line="240" w:lineRule="auto"/>
      </w:pPr>
      <w:r>
        <w:separator/>
      </w:r>
    </w:p>
  </w:footnote>
  <w:footnote w:type="continuationSeparator" w:id="0">
    <w:p w14:paraId="0E720D38" w14:textId="77777777" w:rsidR="00493B28" w:rsidRDefault="00493B28" w:rsidP="002F09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1F0A"/>
    <w:multiLevelType w:val="hybridMultilevel"/>
    <w:tmpl w:val="A26CB138"/>
    <w:lvl w:ilvl="0" w:tplc="AE22F396">
      <w:start w:val="1"/>
      <w:numFmt w:val="decimal"/>
      <w:lvlText w:val="%1."/>
      <w:lvlJc w:val="left"/>
      <w:pPr>
        <w:ind w:left="360" w:hanging="360"/>
      </w:pPr>
      <w:rPr>
        <w:rFonts w:hint="default"/>
      </w:rPr>
    </w:lvl>
    <w:lvl w:ilvl="1" w:tplc="32A8CD5A">
      <w:start w:val="1"/>
      <w:numFmt w:val="bullet"/>
      <w:lvlText w:val="・"/>
      <w:lvlJc w:val="left"/>
      <w:pPr>
        <w:ind w:left="800" w:hanging="360"/>
      </w:pPr>
      <w:rPr>
        <w:rFonts w:ascii="メイリオ" w:eastAsia="メイリオ" w:hAnsi="メイリオ"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C726A77"/>
    <w:multiLevelType w:val="hybridMultilevel"/>
    <w:tmpl w:val="EDA0D86A"/>
    <w:lvl w:ilvl="0" w:tplc="5EE28BBC">
      <w:start w:val="1"/>
      <w:numFmt w:val="decimal"/>
      <w:lvlText w:val="%1."/>
      <w:lvlJc w:val="left"/>
      <w:pPr>
        <w:ind w:left="360" w:hanging="360"/>
      </w:pPr>
      <w:rPr>
        <w:rFonts w:hint="default"/>
      </w:rPr>
    </w:lvl>
    <w:lvl w:ilvl="1" w:tplc="F4B80218">
      <w:start w:val="1"/>
      <w:numFmt w:val="bullet"/>
      <w:lvlText w:val="・"/>
      <w:lvlJc w:val="left"/>
      <w:pPr>
        <w:ind w:left="800" w:hanging="360"/>
      </w:pPr>
      <w:rPr>
        <w:rFonts w:ascii="メイリオ" w:eastAsia="メイリオ" w:hAnsi="メイリオ"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446158">
    <w:abstractNumId w:val="0"/>
  </w:num>
  <w:num w:numId="2" w16cid:durableId="1787263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E5"/>
    <w:rsid w:val="00037046"/>
    <w:rsid w:val="000D70C4"/>
    <w:rsid w:val="0015730D"/>
    <w:rsid w:val="00161B0C"/>
    <w:rsid w:val="001C5EEE"/>
    <w:rsid w:val="00207D63"/>
    <w:rsid w:val="00224EDC"/>
    <w:rsid w:val="00265718"/>
    <w:rsid w:val="002F0901"/>
    <w:rsid w:val="00312FF5"/>
    <w:rsid w:val="00316382"/>
    <w:rsid w:val="00404D63"/>
    <w:rsid w:val="00453863"/>
    <w:rsid w:val="00493B28"/>
    <w:rsid w:val="004F7BD6"/>
    <w:rsid w:val="0050583F"/>
    <w:rsid w:val="00570870"/>
    <w:rsid w:val="00577D30"/>
    <w:rsid w:val="005E71E5"/>
    <w:rsid w:val="005F48E4"/>
    <w:rsid w:val="00605086"/>
    <w:rsid w:val="00721015"/>
    <w:rsid w:val="00772A60"/>
    <w:rsid w:val="007F5237"/>
    <w:rsid w:val="00843ABB"/>
    <w:rsid w:val="00845BB3"/>
    <w:rsid w:val="008519ED"/>
    <w:rsid w:val="0086192B"/>
    <w:rsid w:val="008B5FB0"/>
    <w:rsid w:val="008F3B6D"/>
    <w:rsid w:val="0091452E"/>
    <w:rsid w:val="009D46FC"/>
    <w:rsid w:val="009E1BD6"/>
    <w:rsid w:val="009F0E29"/>
    <w:rsid w:val="00A00B80"/>
    <w:rsid w:val="00C75545"/>
    <w:rsid w:val="00D111B3"/>
    <w:rsid w:val="00D457E2"/>
    <w:rsid w:val="00D80F64"/>
    <w:rsid w:val="00E17914"/>
    <w:rsid w:val="00E96212"/>
    <w:rsid w:val="00EB2D7F"/>
    <w:rsid w:val="00F148BE"/>
    <w:rsid w:val="00FB5D93"/>
    <w:rsid w:val="00FE6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9BEA17"/>
  <w15:chartTrackingRefBased/>
  <w15:docId w15:val="{11D5E598-58B2-4863-A5FF-B2489E09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メイリオ" w:eastAsia="メイリオ" w:hAnsi="メイリオ" w:cstheme="minorBidi"/>
        <w:kern w:val="2"/>
        <w:sz w:val="21"/>
        <w:szCs w:val="22"/>
        <w:lang w:val="en-US" w:eastAsia="ja-JP" w:bidi="ar-SA"/>
      </w:rPr>
    </w:rPrDefault>
    <w:pPrDefault>
      <w:pPr>
        <w:spacing w:line="4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E71E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71E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71E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E71E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71E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71E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71E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71E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71E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71E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71E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71E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E71E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71E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71E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71E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71E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71E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71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71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1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71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1E5"/>
    <w:pPr>
      <w:spacing w:before="160" w:after="160"/>
      <w:jc w:val="center"/>
    </w:pPr>
    <w:rPr>
      <w:i/>
      <w:iCs/>
      <w:color w:val="404040" w:themeColor="text1" w:themeTint="BF"/>
    </w:rPr>
  </w:style>
  <w:style w:type="character" w:customStyle="1" w:styleId="a8">
    <w:name w:val="引用文 (文字)"/>
    <w:basedOn w:val="a0"/>
    <w:link w:val="a7"/>
    <w:uiPriority w:val="29"/>
    <w:rsid w:val="005E71E5"/>
    <w:rPr>
      <w:i/>
      <w:iCs/>
      <w:color w:val="404040" w:themeColor="text1" w:themeTint="BF"/>
    </w:rPr>
  </w:style>
  <w:style w:type="paragraph" w:styleId="a9">
    <w:name w:val="List Paragraph"/>
    <w:basedOn w:val="a"/>
    <w:uiPriority w:val="34"/>
    <w:qFormat/>
    <w:rsid w:val="005E71E5"/>
    <w:pPr>
      <w:ind w:left="720"/>
      <w:contextualSpacing/>
    </w:pPr>
  </w:style>
  <w:style w:type="character" w:styleId="21">
    <w:name w:val="Intense Emphasis"/>
    <w:basedOn w:val="a0"/>
    <w:uiPriority w:val="21"/>
    <w:qFormat/>
    <w:rsid w:val="005E71E5"/>
    <w:rPr>
      <w:i/>
      <w:iCs/>
      <w:color w:val="2E74B5" w:themeColor="accent1" w:themeShade="BF"/>
    </w:rPr>
  </w:style>
  <w:style w:type="paragraph" w:styleId="22">
    <w:name w:val="Intense Quote"/>
    <w:basedOn w:val="a"/>
    <w:next w:val="a"/>
    <w:link w:val="23"/>
    <w:uiPriority w:val="30"/>
    <w:qFormat/>
    <w:rsid w:val="005E71E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5E71E5"/>
    <w:rPr>
      <w:i/>
      <w:iCs/>
      <w:color w:val="2E74B5" w:themeColor="accent1" w:themeShade="BF"/>
    </w:rPr>
  </w:style>
  <w:style w:type="character" w:styleId="24">
    <w:name w:val="Intense Reference"/>
    <w:basedOn w:val="a0"/>
    <w:uiPriority w:val="32"/>
    <w:qFormat/>
    <w:rsid w:val="005E71E5"/>
    <w:rPr>
      <w:b/>
      <w:bCs/>
      <w:smallCaps/>
      <w:color w:val="2E74B5" w:themeColor="accent1" w:themeShade="BF"/>
      <w:spacing w:val="5"/>
    </w:rPr>
  </w:style>
  <w:style w:type="paragraph" w:styleId="aa">
    <w:name w:val="header"/>
    <w:basedOn w:val="a"/>
    <w:link w:val="ab"/>
    <w:uiPriority w:val="99"/>
    <w:unhideWhenUsed/>
    <w:rsid w:val="002F0901"/>
    <w:pPr>
      <w:tabs>
        <w:tab w:val="center" w:pos="4252"/>
        <w:tab w:val="right" w:pos="8504"/>
      </w:tabs>
      <w:snapToGrid w:val="0"/>
    </w:pPr>
  </w:style>
  <w:style w:type="character" w:customStyle="1" w:styleId="ab">
    <w:name w:val="ヘッダー (文字)"/>
    <w:basedOn w:val="a0"/>
    <w:link w:val="aa"/>
    <w:uiPriority w:val="99"/>
    <w:rsid w:val="002F0901"/>
  </w:style>
  <w:style w:type="paragraph" w:styleId="ac">
    <w:name w:val="footer"/>
    <w:basedOn w:val="a"/>
    <w:link w:val="ad"/>
    <w:uiPriority w:val="99"/>
    <w:unhideWhenUsed/>
    <w:rsid w:val="002F0901"/>
    <w:pPr>
      <w:tabs>
        <w:tab w:val="center" w:pos="4252"/>
        <w:tab w:val="right" w:pos="8504"/>
      </w:tabs>
      <w:snapToGrid w:val="0"/>
    </w:pPr>
  </w:style>
  <w:style w:type="character" w:customStyle="1" w:styleId="ad">
    <w:name w:val="フッター (文字)"/>
    <w:basedOn w:val="a0"/>
    <w:link w:val="ac"/>
    <w:uiPriority w:val="99"/>
    <w:rsid w:val="002F0901"/>
  </w:style>
  <w:style w:type="table" w:styleId="ae">
    <w:name w:val="Table Grid"/>
    <w:basedOn w:val="a1"/>
    <w:uiPriority w:val="39"/>
    <w:rsid w:val="00772A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Hisaki Shiba</dc:creator>
  <cp:keywords/>
  <dc:description/>
  <cp:lastModifiedBy>志場久起</cp:lastModifiedBy>
  <cp:revision>15</cp:revision>
  <dcterms:created xsi:type="dcterms:W3CDTF">2024-08-04T01:18:00Z</dcterms:created>
  <dcterms:modified xsi:type="dcterms:W3CDTF">2024-08-06T06:06:00Z</dcterms:modified>
</cp:coreProperties>
</file>